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Default="0052247E">
      <w:bookmarkStart w:id="0" w:name="_GoBack"/>
      <w:bookmarkEnd w:id="0"/>
    </w:p>
    <w:p w:rsidR="00B015CC" w:rsidRPr="00B015CC" w:rsidRDefault="00B015CC" w:rsidP="00B015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</w:rPr>
      </w:pPr>
    </w:p>
    <w:p w:rsidR="00B015CC" w:rsidRPr="00B015CC" w:rsidRDefault="00B015CC" w:rsidP="00B015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u w:val="single"/>
        </w:rPr>
      </w:pPr>
      <w:r w:rsidRPr="00B015CC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u w:val="single"/>
        </w:rPr>
        <w:t>Proponowane podręczniki do zajęć „Chemizm widzenia”</w:t>
      </w:r>
    </w:p>
    <w:p w:rsidR="00B015CC" w:rsidRPr="00B015CC" w:rsidRDefault="00B015CC" w:rsidP="00B015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</w:rPr>
      </w:pPr>
    </w:p>
    <w:p w:rsidR="00B015CC" w:rsidRPr="00B015CC" w:rsidRDefault="00B015CC" w:rsidP="00B015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</w:rPr>
      </w:pPr>
      <w:r w:rsidRPr="00B015CC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</w:rPr>
        <w:t>1.</w:t>
      </w:r>
    </w:p>
    <w:p w:rsidR="00B015CC" w:rsidRPr="00B015CC" w:rsidRDefault="00B015CC" w:rsidP="00B015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</w:rPr>
      </w:pPr>
      <w:r w:rsidRPr="00B015CC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</w:rPr>
        <w:t>Biologia na czasie 2</w:t>
      </w:r>
    </w:p>
    <w:p w:rsidR="00B015CC" w:rsidRPr="00B015CC" w:rsidRDefault="00B015CC" w:rsidP="00B015CC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B015CC">
        <w:rPr>
          <w:rFonts w:ascii="Times New Roman" w:eastAsia="Times New Roman" w:hAnsi="Times New Roman" w:cs="Times New Roman"/>
          <w:color w:val="4C4C4C"/>
          <w:sz w:val="24"/>
          <w:szCs w:val="24"/>
        </w:rPr>
        <w:t>Podręcznik dla liceum ogólnokształcącego i technikum, zakres podstawowy</w:t>
      </w:r>
    </w:p>
    <w:tbl>
      <w:tblPr>
        <w:tblW w:w="112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9255"/>
      </w:tblGrid>
      <w:tr w:rsidR="00B015CC" w:rsidRPr="00B015CC" w:rsidTr="00B015CC">
        <w:trPr>
          <w:tblCellSpacing w:w="15" w:type="dxa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5CC" w:rsidRPr="00B015CC" w:rsidRDefault="00B015CC" w:rsidP="00B01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5CC" w:rsidRPr="00B015CC" w:rsidRDefault="00B015CC" w:rsidP="00B01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</w:rPr>
            </w:pPr>
          </w:p>
        </w:tc>
      </w:tr>
      <w:tr w:rsidR="00B015CC" w:rsidRPr="00B015CC" w:rsidTr="00B015CC">
        <w:trPr>
          <w:tblCellSpacing w:w="15" w:type="dxa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5CC" w:rsidRPr="00B015CC" w:rsidRDefault="00B015CC" w:rsidP="00775BDD">
            <w:pPr>
              <w:spacing w:after="0" w:line="240" w:lineRule="auto"/>
              <w:ind w:right="816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</w:rPr>
            </w:pPr>
            <w:r w:rsidRPr="00B015CC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</w:rPr>
              <w:t>Autorzy</w:t>
            </w:r>
            <w:r w:rsidR="00775BDD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5CC" w:rsidRPr="00B015CC" w:rsidRDefault="00B015CC" w:rsidP="00B01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</w:rPr>
            </w:pPr>
            <w:r w:rsidRPr="00B015CC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</w:rPr>
              <w:t>Anna Helmin, Jolanta Holeczek</w:t>
            </w:r>
          </w:p>
        </w:tc>
      </w:tr>
    </w:tbl>
    <w:p w:rsidR="00B015CC" w:rsidRPr="00B015CC" w:rsidRDefault="00B015CC">
      <w:pPr>
        <w:rPr>
          <w:rFonts w:ascii="Times New Roman" w:hAnsi="Times New Roman" w:cs="Times New Roman"/>
          <w:sz w:val="24"/>
          <w:szCs w:val="24"/>
        </w:rPr>
      </w:pPr>
    </w:p>
    <w:p w:rsidR="00B015CC" w:rsidRDefault="00B015CC">
      <w:pPr>
        <w:rPr>
          <w:rFonts w:ascii="Times New Roman" w:hAnsi="Times New Roman" w:cs="Times New Roman"/>
          <w:b/>
          <w:sz w:val="24"/>
          <w:szCs w:val="24"/>
        </w:rPr>
      </w:pPr>
      <w:r w:rsidRPr="00B015CC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B015CC" w:rsidRPr="00B015CC" w:rsidRDefault="00B015CC" w:rsidP="00B015CC">
      <w:pPr>
        <w:shd w:val="clear" w:color="auto" w:fill="FFFFFF"/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B015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Biologia to życie Anatomia i fizjologia człowieka z elementami genetyki Zakres rozszerzony Liceum Technikum. Nowa podstawa programowa</w:t>
      </w:r>
    </w:p>
    <w:p w:rsidR="00B015CC" w:rsidRPr="00B015CC" w:rsidRDefault="00B015CC" w:rsidP="00B015CC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  <w:r w:rsidRPr="00B015CC">
        <w:rPr>
          <w:rFonts w:ascii="Times New Roman" w:eastAsia="Times New Roman" w:hAnsi="Times New Roman" w:cs="Times New Roman"/>
          <w:sz w:val="24"/>
          <w:szCs w:val="24"/>
        </w:rPr>
        <w:t xml:space="preserve">Autorzy: </w:t>
      </w:r>
      <w:hyperlink r:id="rId5" w:history="1">
        <w:r w:rsidRPr="00B015CC">
          <w:rPr>
            <w:rFonts w:ascii="inherit" w:eastAsia="Times New Roman" w:hAnsi="inherit" w:cs="Arial"/>
            <w:bCs/>
            <w:kern w:val="36"/>
            <w:sz w:val="24"/>
          </w:rPr>
          <w:t>Mieszkowicz Jacek</w:t>
        </w:r>
      </w:hyperlink>
      <w:r w:rsidRPr="00B015CC">
        <w:rPr>
          <w:rFonts w:ascii="inherit" w:eastAsia="Times New Roman" w:hAnsi="inherit" w:cs="Arial"/>
          <w:bCs/>
          <w:kern w:val="36"/>
          <w:sz w:val="24"/>
          <w:szCs w:val="24"/>
          <w:bdr w:val="none" w:sz="0" w:space="0" w:color="auto" w:frame="1"/>
        </w:rPr>
        <w:t>, </w:t>
      </w:r>
      <w:hyperlink r:id="rId6" w:history="1">
        <w:r w:rsidRPr="00B015CC">
          <w:rPr>
            <w:rFonts w:ascii="inherit" w:eastAsia="Times New Roman" w:hAnsi="inherit" w:cs="Arial"/>
            <w:bCs/>
            <w:kern w:val="36"/>
            <w:sz w:val="24"/>
          </w:rPr>
          <w:t>Wilczyński Tomasz</w:t>
        </w:r>
      </w:hyperlink>
    </w:p>
    <w:p w:rsidR="00B015CC" w:rsidRDefault="00B015CC">
      <w:pPr>
        <w:rPr>
          <w:rFonts w:ascii="Times New Roman" w:hAnsi="Times New Roman" w:cs="Times New Roman"/>
          <w:b/>
          <w:sz w:val="24"/>
          <w:szCs w:val="24"/>
        </w:rPr>
      </w:pPr>
    </w:p>
    <w:p w:rsidR="00B015CC" w:rsidRDefault="00B015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B015CC" w:rsidRPr="00B015CC" w:rsidRDefault="00B015CC" w:rsidP="00B015CC">
      <w:pPr>
        <w:pStyle w:val="Nagwek1"/>
        <w:shd w:val="clear" w:color="auto" w:fill="FFFFFF"/>
        <w:spacing w:before="0" w:beforeAutospacing="0" w:after="45" w:afterAutospacing="0" w:line="450" w:lineRule="atLeast"/>
        <w:ind w:right="150"/>
        <w:rPr>
          <w:color w:val="252525"/>
          <w:sz w:val="24"/>
          <w:szCs w:val="24"/>
        </w:rPr>
      </w:pPr>
      <w:r w:rsidRPr="00B015CC">
        <w:rPr>
          <w:color w:val="252525"/>
          <w:sz w:val="24"/>
          <w:szCs w:val="24"/>
        </w:rPr>
        <w:t>Biologia LO KL 1. Podręcznik część 1. Anatomia i fizjologia człowieka</w:t>
      </w:r>
    </w:p>
    <w:p w:rsidR="00B015CC" w:rsidRPr="00B015CC" w:rsidRDefault="00B015CC" w:rsidP="00B015CC">
      <w:pPr>
        <w:pStyle w:val="Nagwek2"/>
        <w:shd w:val="clear" w:color="auto" w:fill="FFFFFF"/>
        <w:spacing w:before="0" w:line="450" w:lineRule="atLeast"/>
        <w:rPr>
          <w:rFonts w:ascii="Times New Roman" w:hAnsi="Times New Roman" w:cs="Times New Roman"/>
          <w:b w:val="0"/>
          <w:bCs w:val="0"/>
          <w:color w:val="252525"/>
          <w:sz w:val="24"/>
          <w:szCs w:val="24"/>
        </w:rPr>
      </w:pPr>
      <w:r w:rsidRPr="00B015C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Autorzy:  </w:t>
      </w:r>
      <w:hyperlink r:id="rId7" w:history="1">
        <w:r w:rsidRPr="00B015CC">
          <w:rPr>
            <w:rStyle w:val="Hipercze"/>
            <w:rFonts w:ascii="Times New Roman" w:hAnsi="Times New Roman" w:cs="Times New Roman"/>
            <w:b w:val="0"/>
            <w:bCs w:val="0"/>
            <w:color w:val="252525"/>
            <w:sz w:val="24"/>
            <w:szCs w:val="24"/>
            <w:u w:val="none"/>
          </w:rPr>
          <w:t>Jan Strzałko</w:t>
        </w:r>
      </w:hyperlink>
      <w:r w:rsidRPr="00B015CC">
        <w:rPr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 xml:space="preserve">, </w:t>
      </w:r>
      <w:hyperlink r:id="rId8" w:history="1">
        <w:r w:rsidRPr="00B015CC">
          <w:rPr>
            <w:rStyle w:val="Hipercze"/>
            <w:rFonts w:ascii="Times New Roman" w:hAnsi="Times New Roman" w:cs="Times New Roman"/>
            <w:b w:val="0"/>
            <w:bCs w:val="0"/>
            <w:color w:val="252525"/>
            <w:sz w:val="24"/>
            <w:szCs w:val="24"/>
            <w:u w:val="none"/>
          </w:rPr>
          <w:t>Ryszarda Stachowiak</w:t>
        </w:r>
      </w:hyperlink>
      <w:r w:rsidRPr="00B015CC">
        <w:rPr>
          <w:rFonts w:ascii="Times New Roman" w:hAnsi="Times New Roman" w:cs="Times New Roman"/>
          <w:b w:val="0"/>
          <w:bCs w:val="0"/>
          <w:color w:val="252525"/>
          <w:sz w:val="24"/>
          <w:szCs w:val="24"/>
        </w:rPr>
        <w:t xml:space="preserve">, </w:t>
      </w:r>
      <w:hyperlink r:id="rId9" w:history="1">
        <w:r w:rsidRPr="00B015CC">
          <w:rPr>
            <w:rStyle w:val="Hipercze"/>
            <w:rFonts w:ascii="Times New Roman" w:hAnsi="Times New Roman" w:cs="Times New Roman"/>
            <w:b w:val="0"/>
            <w:bCs w:val="0"/>
            <w:color w:val="252525"/>
            <w:sz w:val="24"/>
            <w:szCs w:val="24"/>
            <w:u w:val="none"/>
          </w:rPr>
          <w:t>Teresa Mossor-Pietraszewska</w:t>
        </w:r>
      </w:hyperlink>
    </w:p>
    <w:p w:rsidR="00B015CC" w:rsidRPr="00B015CC" w:rsidRDefault="00B015CC" w:rsidP="00B015CC">
      <w:pPr>
        <w:shd w:val="clear" w:color="auto" w:fill="FFFFFF"/>
        <w:rPr>
          <w:rFonts w:ascii="Times New Roman" w:hAnsi="Times New Roman" w:cs="Times New Roman"/>
          <w:color w:val="252525"/>
          <w:sz w:val="24"/>
          <w:szCs w:val="24"/>
        </w:rPr>
      </w:pPr>
      <w:r w:rsidRPr="00B015CC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B015CC" w:rsidRPr="00B015CC" w:rsidRDefault="00B015CC">
      <w:pPr>
        <w:rPr>
          <w:rFonts w:ascii="Times New Roman" w:hAnsi="Times New Roman" w:cs="Times New Roman"/>
          <w:b/>
          <w:sz w:val="24"/>
          <w:szCs w:val="24"/>
        </w:rPr>
      </w:pPr>
    </w:p>
    <w:sectPr w:rsidR="00B015CC" w:rsidRPr="00B015CC" w:rsidSect="00522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CC"/>
    <w:rsid w:val="0052247E"/>
    <w:rsid w:val="00775BDD"/>
    <w:rsid w:val="009C0397"/>
    <w:rsid w:val="00B015CC"/>
    <w:rsid w:val="00C9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01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15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5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15C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015C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01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01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15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5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0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15C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015C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01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4811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ryszarda-stachowia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iaksiazka.pl/autor/jan-strzalk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nak.com.pl/autor/Wilczynski-Tomas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nak.com.pl/autor/Mieszkowicz-Jace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niaksiazka.pl/autor/teresa-mossor-pietraszew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Anna Borecka</cp:lastModifiedBy>
  <cp:revision>2</cp:revision>
  <dcterms:created xsi:type="dcterms:W3CDTF">2022-03-04T10:04:00Z</dcterms:created>
  <dcterms:modified xsi:type="dcterms:W3CDTF">2022-03-04T10:04:00Z</dcterms:modified>
</cp:coreProperties>
</file>